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E39E" w14:textId="77777777" w:rsidR="008712A8" w:rsidRPr="008712A8" w:rsidRDefault="008712A8" w:rsidP="008712A8">
      <w:pPr>
        <w:spacing w:after="0" w:line="360" w:lineRule="auto"/>
        <w:ind w:leftChars="47" w:left="103"/>
        <w:jc w:val="center"/>
        <w:rPr>
          <w:rFonts w:ascii="宋体" w:eastAsia="宋体" w:hAnsi="宋体" w:cs="Times New Roman" w:hint="eastAsia"/>
          <w:b/>
          <w:sz w:val="28"/>
          <w14:ligatures w14:val="none"/>
        </w:rPr>
      </w:pPr>
      <w:r w:rsidRPr="008712A8">
        <w:rPr>
          <w:rFonts w:ascii="宋体" w:eastAsia="宋体" w:hAnsi="宋体" w:cs="Times New Roman" w:hint="eastAsia"/>
          <w:b/>
          <w:sz w:val="28"/>
          <w14:ligatures w14:val="none"/>
        </w:rPr>
        <w:t>第五章 招标公告</w:t>
      </w:r>
    </w:p>
    <w:p w14:paraId="27710030" w14:textId="77777777" w:rsidR="008712A8" w:rsidRPr="008712A8" w:rsidRDefault="008712A8" w:rsidP="008712A8">
      <w:pPr>
        <w:numPr>
          <w:ilvl w:val="0"/>
          <w:numId w:val="1"/>
        </w:numPr>
        <w:tabs>
          <w:tab w:val="left" w:pos="420"/>
        </w:tabs>
        <w:spacing w:after="0" w:line="360" w:lineRule="auto"/>
        <w:jc w:val="both"/>
        <w:outlineLvl w:val="0"/>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上海新建设工程咨询有限公司受招标人委托对下列产品及服务进行国际公开竞争性招标，</w:t>
      </w:r>
      <w:proofErr w:type="gramStart"/>
      <w:r w:rsidRPr="008712A8">
        <w:rPr>
          <w:rFonts w:ascii="宋体" w:eastAsia="宋体" w:hAnsi="宋体" w:cs="Times New Roman" w:hint="eastAsia"/>
          <w:sz w:val="21"/>
          <w14:ligatures w14:val="none"/>
        </w:rPr>
        <w:t>现邀请</w:t>
      </w:r>
      <w:proofErr w:type="gramEnd"/>
      <w:r w:rsidRPr="008712A8">
        <w:rPr>
          <w:rFonts w:ascii="宋体" w:eastAsia="宋体" w:hAnsi="宋体" w:cs="Times New Roman" w:hint="eastAsia"/>
          <w:sz w:val="21"/>
          <w14:ligatures w14:val="none"/>
        </w:rPr>
        <w:t>合格投标人参加投标。</w:t>
      </w:r>
    </w:p>
    <w:tbl>
      <w:tblPr>
        <w:tblpPr w:leftFromText="180" w:rightFromText="180" w:vertAnchor="text" w:horzAnchor="margin" w:tblpX="-316" w:tblpY="2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1570"/>
        <w:gridCol w:w="1291"/>
        <w:gridCol w:w="3629"/>
        <w:gridCol w:w="1127"/>
      </w:tblGrid>
      <w:tr w:rsidR="008712A8" w:rsidRPr="008712A8" w14:paraId="77C16B69" w14:textId="77777777" w:rsidTr="00A03C2B">
        <w:trPr>
          <w:trHeight w:val="474"/>
        </w:trPr>
        <w:tc>
          <w:tcPr>
            <w:tcW w:w="409" w:type="pct"/>
            <w:shd w:val="clear" w:color="auto" w:fill="E0E0E0"/>
            <w:vAlign w:val="center"/>
          </w:tcPr>
          <w:p w14:paraId="3520F878"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序号</w:t>
            </w:r>
          </w:p>
        </w:tc>
        <w:tc>
          <w:tcPr>
            <w:tcW w:w="946" w:type="pct"/>
            <w:shd w:val="clear" w:color="auto" w:fill="E0E0E0"/>
            <w:vAlign w:val="center"/>
          </w:tcPr>
          <w:p w14:paraId="4CE8F4ED"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货物名称</w:t>
            </w:r>
          </w:p>
        </w:tc>
        <w:tc>
          <w:tcPr>
            <w:tcW w:w="778" w:type="pct"/>
            <w:shd w:val="clear" w:color="auto" w:fill="E0E0E0"/>
            <w:vAlign w:val="center"/>
          </w:tcPr>
          <w:p w14:paraId="20090011"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数量</w:t>
            </w:r>
          </w:p>
          <w:p w14:paraId="14544918"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（台/套）</w:t>
            </w:r>
          </w:p>
        </w:tc>
        <w:tc>
          <w:tcPr>
            <w:tcW w:w="2187" w:type="pct"/>
            <w:shd w:val="clear" w:color="auto" w:fill="E0E0E0"/>
            <w:vAlign w:val="center"/>
          </w:tcPr>
          <w:p w14:paraId="0084EB0D"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交货时间</w:t>
            </w:r>
          </w:p>
        </w:tc>
        <w:tc>
          <w:tcPr>
            <w:tcW w:w="679" w:type="pct"/>
            <w:shd w:val="clear" w:color="auto" w:fill="E0E0E0"/>
            <w:vAlign w:val="center"/>
          </w:tcPr>
          <w:p w14:paraId="0639F039"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到货口岸</w:t>
            </w:r>
          </w:p>
        </w:tc>
      </w:tr>
      <w:tr w:rsidR="008712A8" w:rsidRPr="008712A8" w14:paraId="25E88C98" w14:textId="77777777" w:rsidTr="00A03C2B">
        <w:trPr>
          <w:cantSplit/>
          <w:trHeight w:val="640"/>
        </w:trPr>
        <w:tc>
          <w:tcPr>
            <w:tcW w:w="409" w:type="pct"/>
            <w:vAlign w:val="center"/>
          </w:tcPr>
          <w:p w14:paraId="52428307"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宋体" w:eastAsia="宋体" w:hAnsi="宋体" w:cs="Times New Roman"/>
                <w:sz w:val="21"/>
                <w:szCs w:val="21"/>
                <w14:ligatures w14:val="none"/>
              </w:rPr>
              <w:t>1</w:t>
            </w:r>
          </w:p>
        </w:tc>
        <w:tc>
          <w:tcPr>
            <w:tcW w:w="946" w:type="pct"/>
            <w:vAlign w:val="center"/>
          </w:tcPr>
          <w:p w14:paraId="5CA98313" w14:textId="77777777" w:rsidR="008712A8" w:rsidRPr="008712A8" w:rsidRDefault="008712A8" w:rsidP="008712A8">
            <w:pPr>
              <w:spacing w:after="0" w:line="360" w:lineRule="auto"/>
              <w:jc w:val="center"/>
              <w:rPr>
                <w:rFonts w:ascii="Times New Roman" w:eastAsia="宋体" w:hAnsi="Times New Roman" w:cs="Times New Roman"/>
                <w:color w:val="000000"/>
                <w:sz w:val="21"/>
                <w14:ligatures w14:val="none"/>
              </w:rPr>
            </w:pPr>
            <w:r w:rsidRPr="008712A8">
              <w:rPr>
                <w:rFonts w:ascii="Times New Roman" w:eastAsia="宋体" w:hAnsi="Times New Roman" w:cs="Times New Roman" w:hint="eastAsia"/>
                <w:color w:val="000000"/>
                <w:sz w:val="21"/>
                <w14:ligatures w14:val="none"/>
              </w:rPr>
              <w:t>准分子激光器</w:t>
            </w:r>
          </w:p>
          <w:p w14:paraId="6E166071"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Times New Roman" w:eastAsia="宋体" w:hAnsi="Times New Roman" w:cs="Times New Roman" w:hint="eastAsia"/>
                <w:color w:val="000000"/>
                <w:sz w:val="21"/>
                <w14:ligatures w14:val="none"/>
              </w:rPr>
              <w:t>Excimer laser</w:t>
            </w:r>
          </w:p>
        </w:tc>
        <w:tc>
          <w:tcPr>
            <w:tcW w:w="778" w:type="pct"/>
            <w:vAlign w:val="center"/>
          </w:tcPr>
          <w:p w14:paraId="6B7EC882"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Times New Roman" w:eastAsia="宋体" w:hAnsi="Times New Roman" w:cs="Times New Roman" w:hint="eastAsia"/>
                <w:color w:val="000000"/>
                <w:sz w:val="21"/>
                <w14:ligatures w14:val="none"/>
              </w:rPr>
              <w:t>1</w:t>
            </w:r>
            <w:r w:rsidRPr="008712A8">
              <w:rPr>
                <w:rFonts w:ascii="Times New Roman" w:eastAsia="宋体" w:hAnsi="Times New Roman" w:cs="Times New Roman" w:hint="eastAsia"/>
                <w:color w:val="000000"/>
                <w:sz w:val="21"/>
                <w14:ligatures w14:val="none"/>
              </w:rPr>
              <w:t>台（套）</w:t>
            </w:r>
          </w:p>
        </w:tc>
        <w:tc>
          <w:tcPr>
            <w:tcW w:w="2187" w:type="pct"/>
            <w:vAlign w:val="center"/>
          </w:tcPr>
          <w:p w14:paraId="79DF0DFF" w14:textId="77777777" w:rsidR="008712A8" w:rsidRPr="008712A8" w:rsidRDefault="008712A8" w:rsidP="008712A8">
            <w:pPr>
              <w:spacing w:after="0" w:line="360" w:lineRule="auto"/>
              <w:jc w:val="center"/>
              <w:rPr>
                <w:rFonts w:ascii="Times New Roman" w:eastAsia="宋体" w:hAnsi="Times New Roman" w:cs="Times New Roman"/>
                <w:color w:val="000000"/>
                <w:sz w:val="21"/>
                <w14:ligatures w14:val="none"/>
              </w:rPr>
            </w:pPr>
            <w:r w:rsidRPr="008712A8">
              <w:rPr>
                <w:rFonts w:ascii="Times New Roman" w:eastAsia="宋体" w:hAnsi="Times New Roman" w:cs="Times New Roman" w:hint="eastAsia"/>
                <w:color w:val="000000"/>
                <w:sz w:val="21"/>
                <w14:ligatures w14:val="none"/>
              </w:rPr>
              <w:t>合同签订后</w:t>
            </w:r>
            <w:r w:rsidRPr="008712A8">
              <w:rPr>
                <w:rFonts w:ascii="Times New Roman" w:eastAsia="宋体" w:hAnsi="Times New Roman" w:cs="Times New Roman" w:hint="eastAsia"/>
                <w:color w:val="000000"/>
                <w:sz w:val="21"/>
                <w14:ligatures w14:val="none"/>
              </w:rPr>
              <w:t>5</w:t>
            </w:r>
            <w:r w:rsidRPr="008712A8">
              <w:rPr>
                <w:rFonts w:ascii="Times New Roman" w:eastAsia="宋体" w:hAnsi="Times New Roman" w:cs="Times New Roman" w:hint="eastAsia"/>
                <w:color w:val="000000"/>
                <w:sz w:val="21"/>
                <w14:ligatures w14:val="none"/>
              </w:rPr>
              <w:t>个月内。</w:t>
            </w:r>
          </w:p>
          <w:p w14:paraId="7D28E9B1"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Times New Roman" w:eastAsia="宋体" w:hAnsi="Times New Roman" w:cs="Times New Roman" w:hint="eastAsia"/>
                <w:color w:val="000000"/>
                <w:sz w:val="21"/>
                <w14:ligatures w14:val="none"/>
              </w:rPr>
              <w:t>five months after signing the contract.</w:t>
            </w:r>
          </w:p>
        </w:tc>
        <w:tc>
          <w:tcPr>
            <w:tcW w:w="679" w:type="pct"/>
            <w:vAlign w:val="center"/>
          </w:tcPr>
          <w:p w14:paraId="259A2775"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PVG</w:t>
            </w:r>
          </w:p>
        </w:tc>
      </w:tr>
    </w:tbl>
    <w:p w14:paraId="65667BEF" w14:textId="77777777" w:rsidR="008712A8" w:rsidRPr="008712A8" w:rsidRDefault="008712A8" w:rsidP="008712A8">
      <w:pPr>
        <w:spacing w:after="0" w:line="360" w:lineRule="auto"/>
        <w:rPr>
          <w:rFonts w:ascii="宋体" w:eastAsia="宋体" w:hAnsi="宋体" w:cs="Times New Roman" w:hint="eastAsia"/>
          <w:b/>
          <w:sz w:val="21"/>
          <w14:ligatures w14:val="none"/>
        </w:rPr>
      </w:pPr>
      <w:r w:rsidRPr="008712A8">
        <w:rPr>
          <w:rFonts w:ascii="宋体" w:eastAsia="宋体" w:hAnsi="宋体" w:cs="Times New Roman" w:hint="eastAsia"/>
          <w:sz w:val="21"/>
          <w14:ligatures w14:val="none"/>
        </w:rPr>
        <w:t xml:space="preserve">2.  </w:t>
      </w:r>
      <w:r w:rsidRPr="008712A8">
        <w:rPr>
          <w:rFonts w:ascii="宋体" w:eastAsia="宋体" w:hAnsi="宋体" w:cs="Times New Roman" w:hint="eastAsia"/>
          <w:b/>
          <w:sz w:val="21"/>
          <w14:ligatures w14:val="none"/>
        </w:rPr>
        <w:t>投标人资格要求：</w:t>
      </w:r>
    </w:p>
    <w:p w14:paraId="27AD5C10"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境内投标人须提供三证合一的企业营业执照（复印件加盖公章）；</w:t>
      </w:r>
    </w:p>
    <w:p w14:paraId="40B19C4B"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境外投标人须提供企业合法注册成立的法律文件或相关证明材料（复印件加盖公章）；</w:t>
      </w:r>
    </w:p>
    <w:p w14:paraId="78C5B1D9"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投标人若为所投产品代理商或经销商的，应提供该设备的制造商出具的本次招标项目唯一代理的授权函原件；（若同品牌不同代理商都参与投标，出现提供制造商出具经销授权函和制造商出具的针对本项目的授权</w:t>
      </w:r>
      <w:proofErr w:type="gramStart"/>
      <w:r w:rsidRPr="008712A8">
        <w:rPr>
          <w:rFonts w:ascii="宋体" w:eastAsia="宋体" w:hAnsi="宋体" w:cs="Times New Roman" w:hint="eastAsia"/>
          <w:sz w:val="21"/>
          <w:szCs w:val="21"/>
          <w14:ligatures w14:val="none"/>
        </w:rPr>
        <w:t>函两种</w:t>
      </w:r>
      <w:proofErr w:type="gramEnd"/>
      <w:r w:rsidRPr="008712A8">
        <w:rPr>
          <w:rFonts w:ascii="宋体" w:eastAsia="宋体" w:hAnsi="宋体" w:cs="Times New Roman" w:hint="eastAsia"/>
          <w:sz w:val="21"/>
          <w:szCs w:val="21"/>
          <w14:ligatures w14:val="none"/>
        </w:rPr>
        <w:t>情况的，以提供制造商出具的针对本项目的授权函为准）；</w:t>
      </w:r>
    </w:p>
    <w:p w14:paraId="5344D268" w14:textId="77777777" w:rsidR="008712A8" w:rsidRPr="008712A8" w:rsidRDefault="008712A8" w:rsidP="008712A8">
      <w:pPr>
        <w:numPr>
          <w:ilvl w:val="0"/>
          <w:numId w:val="2"/>
        </w:numPr>
        <w:spacing w:after="0" w:line="360" w:lineRule="auto"/>
        <w:jc w:val="both"/>
        <w:outlineLvl w:val="0"/>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本项目不接受联合体投标；</w:t>
      </w:r>
    </w:p>
    <w:p w14:paraId="1248D44C"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投标人应当于招标文件载明的投标截止时间前在机电产品招标投标电子交易平台（</w:t>
      </w:r>
      <w:r w:rsidRPr="008712A8">
        <w:rPr>
          <w:rFonts w:ascii="Times New Roman" w:eastAsia="宋体" w:hAnsi="Times New Roman" w:cs="Times New Roman"/>
          <w:sz w:val="21"/>
          <w14:ligatures w14:val="none"/>
        </w:rPr>
        <w:fldChar w:fldCharType="begin"/>
      </w:r>
      <w:r w:rsidRPr="008712A8">
        <w:rPr>
          <w:rFonts w:ascii="Times New Roman" w:eastAsia="宋体" w:hAnsi="Times New Roman" w:cs="Times New Roman"/>
          <w:sz w:val="21"/>
          <w14:ligatures w14:val="none"/>
        </w:rPr>
        <w:instrText>HYPERLINK "http://www.chinabidding.com"</w:instrText>
      </w:r>
      <w:r w:rsidRPr="008712A8">
        <w:rPr>
          <w:rFonts w:ascii="Times New Roman" w:eastAsia="宋体" w:hAnsi="Times New Roman" w:cs="Times New Roman"/>
          <w:sz w:val="21"/>
          <w14:ligatures w14:val="none"/>
        </w:rPr>
      </w:r>
      <w:r w:rsidRPr="008712A8">
        <w:rPr>
          <w:rFonts w:ascii="Times New Roman" w:eastAsia="宋体" w:hAnsi="Times New Roman" w:cs="Times New Roman"/>
          <w:sz w:val="21"/>
          <w14:ligatures w14:val="none"/>
        </w:rPr>
        <w:fldChar w:fldCharType="separate"/>
      </w:r>
      <w:r w:rsidRPr="008712A8">
        <w:rPr>
          <w:rFonts w:ascii="宋体" w:eastAsia="宋体" w:hAnsi="宋体" w:cs="Times New Roman" w:hint="eastAsia"/>
          <w:color w:val="0000FF"/>
          <w:sz w:val="21"/>
          <w:szCs w:val="21"/>
          <w:u w:val="single"/>
          <w14:ligatures w14:val="none"/>
        </w:rPr>
        <w:t>http://www.chinabidding.com</w:t>
      </w:r>
      <w:r w:rsidRPr="008712A8">
        <w:rPr>
          <w:rFonts w:ascii="Times New Roman" w:eastAsia="宋体" w:hAnsi="Times New Roman" w:cs="Times New Roman"/>
          <w:sz w:val="21"/>
          <w14:ligatures w14:val="none"/>
        </w:rPr>
        <w:fldChar w:fldCharType="end"/>
      </w:r>
      <w:r w:rsidRPr="008712A8">
        <w:rPr>
          <w:rFonts w:ascii="宋体" w:eastAsia="宋体" w:hAnsi="宋体" w:cs="Times New Roman" w:hint="eastAsia"/>
          <w:sz w:val="21"/>
          <w:szCs w:val="21"/>
          <w14:ligatures w14:val="none"/>
        </w:rPr>
        <w:t>）成功注册。否则，投标人将不能进入招标程序，由此产生的后果由其自行承担。</w:t>
      </w:r>
    </w:p>
    <w:p w14:paraId="0F052C66" w14:textId="65747F98"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3.  有意向的合格投标人可从</w:t>
      </w:r>
      <w:r w:rsidRPr="008712A8">
        <w:rPr>
          <w:rFonts w:ascii="宋体" w:eastAsia="宋体" w:hAnsi="宋体" w:cs="Times New Roman"/>
          <w:sz w:val="21"/>
          <w:u w:val="single"/>
          <w14:ligatures w14:val="none"/>
        </w:rPr>
        <w:t>202</w:t>
      </w:r>
      <w:r w:rsidRPr="008712A8">
        <w:rPr>
          <w:rFonts w:ascii="宋体" w:eastAsia="宋体" w:hAnsi="宋体" w:cs="Times New Roman" w:hint="eastAsia"/>
          <w:sz w:val="21"/>
          <w:u w:val="single"/>
          <w14:ligatures w14:val="none"/>
        </w:rPr>
        <w:t>5</w:t>
      </w:r>
      <w:r w:rsidRPr="008712A8">
        <w:rPr>
          <w:rFonts w:ascii="宋体" w:eastAsia="宋体" w:hAnsi="宋体" w:cs="Times New Roman"/>
          <w:sz w:val="21"/>
          <w:u w:val="single"/>
          <w14:ligatures w14:val="none"/>
        </w:rPr>
        <w:t>年</w:t>
      </w:r>
      <w:r w:rsidR="00165D14">
        <w:rPr>
          <w:rFonts w:ascii="宋体" w:eastAsia="宋体" w:hAnsi="宋体" w:cs="Times New Roman" w:hint="eastAsia"/>
          <w:sz w:val="21"/>
          <w:u w:val="single"/>
          <w14:ligatures w14:val="none"/>
        </w:rPr>
        <w:t>1</w:t>
      </w:r>
      <w:r w:rsidRPr="008712A8">
        <w:rPr>
          <w:rFonts w:ascii="宋体" w:eastAsia="宋体" w:hAnsi="宋体" w:cs="Times New Roman" w:hint="eastAsia"/>
          <w:sz w:val="21"/>
          <w:u w:val="single"/>
          <w14:ligatures w14:val="none"/>
        </w:rPr>
        <w:t>月</w:t>
      </w:r>
      <w:r w:rsidR="00165D14">
        <w:rPr>
          <w:rFonts w:ascii="宋体" w:eastAsia="宋体" w:hAnsi="宋体" w:cs="Times New Roman" w:hint="eastAsia"/>
          <w:sz w:val="21"/>
          <w:u w:val="single"/>
          <w14:ligatures w14:val="none"/>
        </w:rPr>
        <w:t>10</w:t>
      </w:r>
      <w:r w:rsidRPr="008712A8">
        <w:rPr>
          <w:rFonts w:ascii="宋体" w:eastAsia="宋体" w:hAnsi="宋体" w:cs="Times New Roman" w:hint="eastAsia"/>
          <w:sz w:val="21"/>
          <w:u w:val="single"/>
          <w14:ligatures w14:val="none"/>
        </w:rPr>
        <w:t>日至2</w:t>
      </w:r>
      <w:r w:rsidRPr="008712A8">
        <w:rPr>
          <w:rFonts w:ascii="宋体" w:eastAsia="宋体" w:hAnsi="宋体" w:cs="Times New Roman"/>
          <w:sz w:val="21"/>
          <w:u w:val="single"/>
          <w14:ligatures w14:val="none"/>
        </w:rPr>
        <w:t>0</w:t>
      </w:r>
      <w:r w:rsidRPr="008712A8">
        <w:rPr>
          <w:rFonts w:ascii="宋体" w:eastAsia="宋体" w:hAnsi="宋体" w:cs="Times New Roman" w:hint="eastAsia"/>
          <w:sz w:val="21"/>
          <w:u w:val="single"/>
          <w14:ligatures w14:val="none"/>
        </w:rPr>
        <w:t>26年1月</w:t>
      </w:r>
      <w:r w:rsidR="00165D14">
        <w:rPr>
          <w:rFonts w:ascii="宋体" w:eastAsia="宋体" w:hAnsi="宋体" w:cs="Times New Roman" w:hint="eastAsia"/>
          <w:sz w:val="21"/>
          <w:u w:val="single"/>
          <w14:ligatures w14:val="none"/>
        </w:rPr>
        <w:t>16</w:t>
      </w:r>
      <w:r w:rsidRPr="008712A8">
        <w:rPr>
          <w:rFonts w:ascii="宋体" w:eastAsia="宋体" w:hAnsi="宋体" w:cs="Times New Roman" w:hint="eastAsia"/>
          <w:sz w:val="21"/>
          <w:u w:val="single"/>
          <w14:ligatures w14:val="none"/>
        </w:rPr>
        <w:t>日</w:t>
      </w:r>
      <w:r w:rsidRPr="008712A8">
        <w:rPr>
          <w:rFonts w:ascii="宋体" w:eastAsia="宋体" w:hAnsi="宋体" w:cs="Times New Roman" w:hint="eastAsia"/>
          <w:sz w:val="21"/>
          <w14:ligatures w14:val="none"/>
        </w:rPr>
        <w:t>起，每天（节假日除外）</w:t>
      </w:r>
      <w:r w:rsidRPr="008712A8">
        <w:rPr>
          <w:rFonts w:ascii="宋体" w:eastAsia="宋体" w:hAnsi="宋体" w:cs="Times New Roman"/>
          <w:sz w:val="21"/>
          <w14:ligatures w14:val="none"/>
        </w:rPr>
        <w:t>9:00</w:t>
      </w:r>
      <w:r w:rsidRPr="008712A8">
        <w:rPr>
          <w:rFonts w:ascii="宋体" w:eastAsia="宋体" w:hAnsi="宋体" w:cs="Times New Roman" w:hint="eastAsia"/>
          <w:sz w:val="21"/>
          <w14:ligatures w14:val="none"/>
        </w:rPr>
        <w:t>时至</w:t>
      </w:r>
      <w:r w:rsidRPr="008712A8">
        <w:rPr>
          <w:rFonts w:ascii="宋体" w:eastAsia="宋体" w:hAnsi="宋体" w:cs="Times New Roman"/>
          <w:sz w:val="21"/>
          <w14:ligatures w14:val="none"/>
        </w:rPr>
        <w:t>16:</w:t>
      </w:r>
      <w:r w:rsidRPr="008712A8">
        <w:rPr>
          <w:rFonts w:ascii="宋体" w:eastAsia="宋体" w:hAnsi="宋体" w:cs="Times New Roman" w:hint="eastAsia"/>
          <w:sz w:val="21"/>
          <w14:ligatures w14:val="none"/>
        </w:rPr>
        <w:t>0</w:t>
      </w:r>
      <w:r w:rsidRPr="008712A8">
        <w:rPr>
          <w:rFonts w:ascii="宋体" w:eastAsia="宋体" w:hAnsi="宋体" w:cs="Times New Roman"/>
          <w:sz w:val="21"/>
          <w14:ligatures w14:val="none"/>
        </w:rPr>
        <w:t>0</w:t>
      </w:r>
      <w:r w:rsidRPr="008712A8">
        <w:rPr>
          <w:rFonts w:ascii="宋体" w:eastAsia="宋体" w:hAnsi="宋体" w:cs="Times New Roman" w:hint="eastAsia"/>
          <w:sz w:val="21"/>
          <w14:ligatures w14:val="none"/>
        </w:rPr>
        <w:t>时（北京时间）在上海新建设工程咨询有限公司（上海市浦东新区懿德路519号6号楼A座7楼）购买招标文件，本招标文件每本售价为</w:t>
      </w:r>
      <w:r w:rsidRPr="008712A8">
        <w:rPr>
          <w:rFonts w:ascii="宋体" w:eastAsia="宋体" w:hAnsi="宋体" w:cs="Times New Roman" w:hint="eastAsia"/>
          <w:sz w:val="21"/>
          <w:u w:val="single"/>
          <w14:ligatures w14:val="none"/>
        </w:rPr>
        <w:t>人民币500元或美金80元</w:t>
      </w:r>
      <w:r w:rsidRPr="008712A8">
        <w:rPr>
          <w:rFonts w:ascii="宋体" w:eastAsia="宋体" w:hAnsi="宋体" w:cs="Times New Roman" w:hint="eastAsia"/>
          <w:sz w:val="21"/>
          <w14:ligatures w14:val="none"/>
        </w:rPr>
        <w:t>，售后不退。如是代理商投标的，在购买标书时则需提供厂家对本项目的专项授权文件正本或扫描件（原件需带至开标现场备查）。</w:t>
      </w:r>
    </w:p>
    <w:p w14:paraId="5484EECA"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4.  投标人应于开标前在中国国际招标网（</w:t>
      </w:r>
      <w:r w:rsidRPr="008712A8">
        <w:rPr>
          <w:rFonts w:ascii="宋体" w:eastAsia="宋体" w:hAnsi="宋体" w:cs="Times New Roman"/>
          <w:sz w:val="21"/>
          <w14:ligatures w14:val="none"/>
        </w:rPr>
        <w:t>www.chinabidding.com</w:t>
      </w:r>
      <w:r w:rsidRPr="008712A8">
        <w:rPr>
          <w:rFonts w:ascii="宋体" w:eastAsia="宋体" w:hAnsi="宋体" w:cs="Times New Roman" w:hint="eastAsia"/>
          <w:sz w:val="21"/>
          <w14:ligatures w14:val="none"/>
        </w:rPr>
        <w:t>）网站注册，并可通过网站查询评标结果。</w:t>
      </w:r>
    </w:p>
    <w:p w14:paraId="0AC99BE5" w14:textId="177A65C6"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5.  所有投标书应于</w:t>
      </w:r>
      <w:r w:rsidRPr="008712A8">
        <w:rPr>
          <w:rFonts w:ascii="宋体" w:eastAsia="宋体" w:hAnsi="宋体" w:cs="Times New Roman" w:hint="eastAsia"/>
          <w:sz w:val="21"/>
          <w:u w:val="single"/>
          <w14:ligatures w14:val="none"/>
        </w:rPr>
        <w:t>20</w:t>
      </w:r>
      <w:r w:rsidRPr="008712A8">
        <w:rPr>
          <w:rFonts w:ascii="宋体" w:eastAsia="宋体" w:hAnsi="宋体" w:cs="Times New Roman"/>
          <w:sz w:val="21"/>
          <w:u w:val="single"/>
          <w14:ligatures w14:val="none"/>
        </w:rPr>
        <w:t>2</w:t>
      </w:r>
      <w:r w:rsidRPr="008712A8">
        <w:rPr>
          <w:rFonts w:ascii="宋体" w:eastAsia="宋体" w:hAnsi="宋体" w:cs="Times New Roman" w:hint="eastAsia"/>
          <w:sz w:val="21"/>
          <w:u w:val="single"/>
          <w14:ligatures w14:val="none"/>
        </w:rPr>
        <w:t>6年</w:t>
      </w:r>
      <w:r w:rsidR="00165D14">
        <w:rPr>
          <w:rFonts w:ascii="宋体" w:eastAsia="宋体" w:hAnsi="宋体" w:cs="Times New Roman" w:hint="eastAsia"/>
          <w:sz w:val="21"/>
          <w:u w:val="single"/>
          <w14:ligatures w14:val="none"/>
        </w:rPr>
        <w:t>2</w:t>
      </w:r>
      <w:r w:rsidRPr="008712A8">
        <w:rPr>
          <w:rFonts w:ascii="宋体" w:eastAsia="宋体" w:hAnsi="宋体" w:cs="Times New Roman" w:hint="eastAsia"/>
          <w:sz w:val="21"/>
          <w:u w:val="single"/>
          <w14:ligatures w14:val="none"/>
        </w:rPr>
        <w:t>月</w:t>
      </w:r>
      <w:r w:rsidR="00165D14">
        <w:rPr>
          <w:rFonts w:ascii="宋体" w:eastAsia="宋体" w:hAnsi="宋体" w:cs="Times New Roman" w:hint="eastAsia"/>
          <w:sz w:val="21"/>
          <w:u w:val="single"/>
          <w14:ligatures w14:val="none"/>
        </w:rPr>
        <w:t>2</w:t>
      </w:r>
      <w:r w:rsidRPr="008712A8">
        <w:rPr>
          <w:rFonts w:ascii="宋体" w:eastAsia="宋体" w:hAnsi="宋体" w:cs="Times New Roman" w:hint="eastAsia"/>
          <w:sz w:val="21"/>
          <w:u w:val="single"/>
          <w14:ligatures w14:val="none"/>
        </w:rPr>
        <w:t>日10:00</w:t>
      </w:r>
      <w:r w:rsidRPr="008712A8">
        <w:rPr>
          <w:rFonts w:ascii="宋体" w:eastAsia="宋体" w:hAnsi="宋体" w:cs="Times New Roman" w:hint="eastAsia"/>
          <w:sz w:val="21"/>
          <w14:ligatures w14:val="none"/>
        </w:rPr>
        <w:t>时（北京时间）之前递交到上海新建设工程咨询有限公司（上海市浦东新区懿德路519号6号楼A座7楼），晚于投标截止时间递交的投标文件恕不接受。</w:t>
      </w:r>
    </w:p>
    <w:p w14:paraId="736E51DE" w14:textId="5564FAFA"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6.  定于</w:t>
      </w:r>
      <w:r w:rsidRPr="008712A8">
        <w:rPr>
          <w:rFonts w:ascii="宋体" w:eastAsia="宋体" w:hAnsi="宋体" w:cs="Times New Roman" w:hint="eastAsia"/>
          <w:sz w:val="21"/>
          <w:u w:val="single"/>
          <w14:ligatures w14:val="none"/>
        </w:rPr>
        <w:t>20</w:t>
      </w:r>
      <w:r w:rsidRPr="008712A8">
        <w:rPr>
          <w:rFonts w:ascii="宋体" w:eastAsia="宋体" w:hAnsi="宋体" w:cs="Times New Roman"/>
          <w:sz w:val="21"/>
          <w:u w:val="single"/>
          <w14:ligatures w14:val="none"/>
        </w:rPr>
        <w:t>2</w:t>
      </w:r>
      <w:r w:rsidRPr="008712A8">
        <w:rPr>
          <w:rFonts w:ascii="宋体" w:eastAsia="宋体" w:hAnsi="宋体" w:cs="Times New Roman" w:hint="eastAsia"/>
          <w:sz w:val="21"/>
          <w:u w:val="single"/>
          <w14:ligatures w14:val="none"/>
        </w:rPr>
        <w:t>6年</w:t>
      </w:r>
      <w:r w:rsidR="00165D14">
        <w:rPr>
          <w:rFonts w:ascii="宋体" w:eastAsia="宋体" w:hAnsi="宋体" w:cs="Times New Roman" w:hint="eastAsia"/>
          <w:sz w:val="21"/>
          <w:u w:val="single"/>
          <w14:ligatures w14:val="none"/>
        </w:rPr>
        <w:t>2</w:t>
      </w:r>
      <w:r w:rsidRPr="008712A8">
        <w:rPr>
          <w:rFonts w:ascii="宋体" w:eastAsia="宋体" w:hAnsi="宋体" w:cs="Times New Roman" w:hint="eastAsia"/>
          <w:sz w:val="21"/>
          <w:u w:val="single"/>
          <w14:ligatures w14:val="none"/>
        </w:rPr>
        <w:t>月</w:t>
      </w:r>
      <w:r w:rsidR="00165D14">
        <w:rPr>
          <w:rFonts w:ascii="宋体" w:eastAsia="宋体" w:hAnsi="宋体" w:cs="Times New Roman" w:hint="eastAsia"/>
          <w:sz w:val="21"/>
          <w:u w:val="single"/>
          <w14:ligatures w14:val="none"/>
        </w:rPr>
        <w:t>2</w:t>
      </w:r>
      <w:r w:rsidRPr="008712A8">
        <w:rPr>
          <w:rFonts w:ascii="宋体" w:eastAsia="宋体" w:hAnsi="宋体" w:cs="Times New Roman" w:hint="eastAsia"/>
          <w:sz w:val="21"/>
          <w:u w:val="single"/>
          <w14:ligatures w14:val="none"/>
        </w:rPr>
        <w:t>日10:00</w:t>
      </w:r>
      <w:r w:rsidRPr="008712A8">
        <w:rPr>
          <w:rFonts w:ascii="宋体" w:eastAsia="宋体" w:hAnsi="宋体" w:cs="Times New Roman" w:hint="eastAsia"/>
          <w:sz w:val="21"/>
          <w14:ligatures w14:val="none"/>
        </w:rPr>
        <w:t>时（北京时间），在</w:t>
      </w:r>
      <w:bookmarkStart w:id="0" w:name="_Hlk217306540"/>
      <w:r w:rsidRPr="008712A8">
        <w:rPr>
          <w:rFonts w:ascii="宋体" w:eastAsia="宋体" w:hAnsi="宋体" w:cs="Times New Roman" w:hint="eastAsia"/>
          <w:sz w:val="21"/>
          <w14:ligatures w14:val="none"/>
        </w:rPr>
        <w:t>上海新建设工程咨询有限公司</w:t>
      </w:r>
      <w:bookmarkEnd w:id="0"/>
      <w:r w:rsidRPr="008712A8">
        <w:rPr>
          <w:rFonts w:ascii="宋体" w:eastAsia="宋体" w:hAnsi="宋体" w:cs="Times New Roman" w:hint="eastAsia"/>
          <w:sz w:val="21"/>
          <w14:ligatures w14:val="none"/>
        </w:rPr>
        <w:t>（上海市</w:t>
      </w:r>
      <w:r w:rsidRPr="008712A8">
        <w:rPr>
          <w:rFonts w:ascii="宋体" w:eastAsia="宋体" w:hAnsi="宋体" w:cs="Times New Roman" w:hint="eastAsia"/>
          <w:sz w:val="21"/>
          <w14:ligatures w14:val="none"/>
        </w:rPr>
        <w:lastRenderedPageBreak/>
        <w:t>浦东新区懿德路519号6号楼A座7楼）公开开标，届时邀请参加投标的代表出席开标仪式。</w:t>
      </w:r>
    </w:p>
    <w:p w14:paraId="6A479BE5"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以上招标、投标、开标顺序为本次招标的法定程序，日程安排如有变更，以本公司的书面通知为准。欢迎有制造或供货能力的国内外合格投标人就标书的内容进行投标。</w:t>
      </w:r>
    </w:p>
    <w:p w14:paraId="58348FE9"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7.  投标保证金</w:t>
      </w:r>
    </w:p>
    <w:p w14:paraId="7381B0D0" w14:textId="77777777" w:rsidR="008712A8" w:rsidRPr="008712A8" w:rsidRDefault="008712A8" w:rsidP="008712A8">
      <w:pPr>
        <w:spacing w:after="0" w:line="360" w:lineRule="auto"/>
        <w:ind w:left="1125"/>
        <w:jc w:val="both"/>
        <w:rPr>
          <w:rFonts w:ascii="宋体" w:eastAsia="宋体" w:hAnsi="宋体" w:cs="Times New Roman" w:hint="eastAsia"/>
          <w:b/>
          <w:sz w:val="21"/>
          <w:szCs w:val="20"/>
          <w14:ligatures w14:val="none"/>
        </w:rPr>
      </w:pPr>
      <w:r w:rsidRPr="008712A8">
        <w:rPr>
          <w:rFonts w:ascii="宋体" w:eastAsia="宋体" w:hAnsi="宋体" w:cs="Times New Roman" w:hint="eastAsia"/>
          <w:b/>
          <w:sz w:val="21"/>
          <w:szCs w:val="20"/>
          <w14:ligatures w14:val="none"/>
        </w:rPr>
        <w:t>招标代理机构开户银行(人民币)：</w:t>
      </w:r>
    </w:p>
    <w:p w14:paraId="51690D3A"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开户名：上海新建设工程咨询有限公司</w:t>
      </w:r>
    </w:p>
    <w:p w14:paraId="462D590A"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开户银行：农行陆家浜路支行</w:t>
      </w:r>
    </w:p>
    <w:p w14:paraId="54BDAED8" w14:textId="1BCEBED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银行账号：</w:t>
      </w:r>
      <w:r w:rsidR="00AB1D67" w:rsidRPr="00AB1D67">
        <w:rPr>
          <w:rFonts w:ascii="宋体" w:eastAsia="宋体" w:hAnsi="宋体" w:cs="Times New Roman" w:hint="eastAsia"/>
          <w:sz w:val="21"/>
          <w:szCs w:val="20"/>
          <w14:ligatures w14:val="none"/>
        </w:rPr>
        <w:t>03335100040021164</w:t>
      </w:r>
    </w:p>
    <w:p w14:paraId="0BE988FC"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摘要：准分子激光器 投标保证金</w:t>
      </w:r>
    </w:p>
    <w:p w14:paraId="1938F055"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p>
    <w:p w14:paraId="3868BCFA" w14:textId="77777777" w:rsidR="008712A8" w:rsidRPr="008712A8" w:rsidRDefault="008712A8" w:rsidP="008712A8">
      <w:pPr>
        <w:spacing w:after="0" w:line="360" w:lineRule="auto"/>
        <w:ind w:left="1125"/>
        <w:jc w:val="both"/>
        <w:rPr>
          <w:rFonts w:ascii="宋体" w:eastAsia="宋体" w:hAnsi="宋体" w:cs="Times New Roman" w:hint="eastAsia"/>
          <w:b/>
          <w:sz w:val="24"/>
          <w:szCs w:val="20"/>
          <w14:ligatures w14:val="none"/>
        </w:rPr>
      </w:pPr>
      <w:r w:rsidRPr="008712A8">
        <w:rPr>
          <w:rFonts w:ascii="宋体" w:eastAsia="宋体" w:hAnsi="宋体" w:cs="Times New Roman" w:hint="eastAsia"/>
          <w:b/>
          <w:sz w:val="21"/>
          <w:szCs w:val="20"/>
          <w14:ligatures w14:val="none"/>
        </w:rPr>
        <w:t>招标代理机构开户银行(美元):</w:t>
      </w:r>
    </w:p>
    <w:p w14:paraId="2526A354" w14:textId="77777777" w:rsidR="008712A8" w:rsidRPr="008712A8" w:rsidRDefault="008712A8" w:rsidP="008712A8">
      <w:pPr>
        <w:spacing w:after="0" w:line="360" w:lineRule="auto"/>
        <w:ind w:firstLineChars="540" w:firstLine="1134"/>
        <w:rPr>
          <w:rFonts w:ascii="宋体" w:eastAsia="宋体" w:hAnsi="Times New Roman" w:cs="Times New Roman"/>
          <w:sz w:val="21"/>
          <w:szCs w:val="20"/>
          <w14:ligatures w14:val="none"/>
        </w:rPr>
      </w:pPr>
      <w:r w:rsidRPr="008712A8">
        <w:rPr>
          <w:rFonts w:ascii="宋体" w:eastAsia="宋体" w:hAnsi="Times New Roman" w:cs="Times New Roman" w:hint="eastAsia"/>
          <w:sz w:val="21"/>
          <w:szCs w:val="20"/>
          <w14:ligatures w14:val="none"/>
        </w:rPr>
        <w:t>开户名: 上海新建设工程咨询有限公司</w:t>
      </w:r>
    </w:p>
    <w:p w14:paraId="5654A58E" w14:textId="77777777" w:rsidR="008712A8" w:rsidRPr="008712A8" w:rsidRDefault="008712A8" w:rsidP="008712A8">
      <w:pPr>
        <w:spacing w:after="0" w:line="360" w:lineRule="auto"/>
        <w:ind w:firstLineChars="540" w:firstLine="1134"/>
        <w:rPr>
          <w:rFonts w:ascii="宋体" w:eastAsia="宋体" w:hAnsi="Times New Roman" w:cs="Times New Roman"/>
          <w:sz w:val="21"/>
          <w:szCs w:val="20"/>
          <w14:ligatures w14:val="none"/>
        </w:rPr>
      </w:pPr>
      <w:r w:rsidRPr="008712A8">
        <w:rPr>
          <w:rFonts w:ascii="宋体" w:eastAsia="宋体" w:hAnsi="Times New Roman" w:cs="Times New Roman"/>
          <w:sz w:val="21"/>
          <w:szCs w:val="20"/>
          <w14:ligatures w14:val="none"/>
        </w:rPr>
        <w:t xml:space="preserve">Account Name: </w:t>
      </w:r>
      <w:r w:rsidRPr="008712A8">
        <w:rPr>
          <w:rFonts w:ascii="宋体" w:eastAsia="宋体" w:hAnsi="Times New Roman" w:cs="Times New Roman" w:hint="eastAsia"/>
          <w:sz w:val="21"/>
          <w:szCs w:val="20"/>
          <w14:ligatures w14:val="none"/>
        </w:rPr>
        <w:t xml:space="preserve">SHANGHAI NEW CONSTRUCTION ENGINEERING CONSULTING </w:t>
      </w:r>
      <w:proofErr w:type="gramStart"/>
      <w:r w:rsidRPr="008712A8">
        <w:rPr>
          <w:rFonts w:ascii="宋体" w:eastAsia="宋体" w:hAnsi="Times New Roman" w:cs="Times New Roman" w:hint="eastAsia"/>
          <w:sz w:val="21"/>
          <w:szCs w:val="20"/>
          <w14:ligatures w14:val="none"/>
        </w:rPr>
        <w:t>CO.,LTD</w:t>
      </w:r>
      <w:proofErr w:type="gramEnd"/>
    </w:p>
    <w:p w14:paraId="086022D7" w14:textId="77777777" w:rsidR="008712A8" w:rsidRPr="008712A8" w:rsidRDefault="008712A8" w:rsidP="008712A8">
      <w:pPr>
        <w:spacing w:after="0" w:line="360" w:lineRule="auto"/>
        <w:ind w:firstLineChars="540" w:firstLine="1134"/>
        <w:rPr>
          <w:rFonts w:ascii="宋体" w:eastAsia="宋体" w:hAnsi="Times New Roman" w:cs="Times New Roman"/>
          <w:sz w:val="21"/>
          <w:szCs w:val="20"/>
          <w14:ligatures w14:val="none"/>
        </w:rPr>
      </w:pPr>
      <w:r w:rsidRPr="008712A8">
        <w:rPr>
          <w:rFonts w:ascii="宋体" w:eastAsia="宋体" w:hAnsi="Times New Roman" w:cs="Times New Roman" w:hint="eastAsia"/>
          <w:sz w:val="21"/>
          <w:szCs w:val="20"/>
          <w14:ligatures w14:val="none"/>
        </w:rPr>
        <w:t>开户银行: 农行陆家浜路支行</w:t>
      </w:r>
    </w:p>
    <w:p w14:paraId="6B2534F2" w14:textId="77777777" w:rsidR="008712A8" w:rsidRPr="008712A8" w:rsidRDefault="008712A8" w:rsidP="008712A8">
      <w:pPr>
        <w:spacing w:after="0" w:line="360" w:lineRule="auto"/>
        <w:ind w:firstLineChars="540" w:firstLine="1134"/>
        <w:rPr>
          <w:rFonts w:ascii="宋体" w:eastAsia="宋体" w:hAnsi="宋体" w:cs="Times New Roman" w:hint="eastAsia"/>
          <w:sz w:val="21"/>
          <w:highlight w:val="cyan"/>
          <w14:ligatures w14:val="none"/>
        </w:rPr>
      </w:pPr>
      <w:r w:rsidRPr="008712A8">
        <w:rPr>
          <w:rFonts w:ascii="宋体" w:eastAsia="宋体" w:hAnsi="Times New Roman" w:cs="Times New Roman"/>
          <w:sz w:val="21"/>
          <w:szCs w:val="20"/>
          <w14:ligatures w14:val="none"/>
        </w:rPr>
        <w:t xml:space="preserve">BANK NAME: Agricultural Bank of China </w:t>
      </w:r>
      <w:proofErr w:type="spellStart"/>
      <w:r w:rsidRPr="008712A8">
        <w:rPr>
          <w:rFonts w:ascii="宋体" w:eastAsia="宋体" w:hAnsi="Times New Roman" w:cs="Times New Roman"/>
          <w:sz w:val="21"/>
          <w:szCs w:val="20"/>
          <w14:ligatures w14:val="none"/>
        </w:rPr>
        <w:t>Lujia</w:t>
      </w:r>
      <w:r w:rsidRPr="008712A8">
        <w:rPr>
          <w:rFonts w:ascii="宋体" w:eastAsia="宋体" w:hAnsi="Times New Roman" w:cs="Times New Roman" w:hint="eastAsia"/>
          <w:sz w:val="21"/>
          <w:szCs w:val="20"/>
          <w14:ligatures w14:val="none"/>
        </w:rPr>
        <w:t>b</w:t>
      </w:r>
      <w:r w:rsidRPr="008712A8">
        <w:rPr>
          <w:rFonts w:ascii="宋体" w:eastAsia="宋体" w:hAnsi="Times New Roman" w:cs="Times New Roman"/>
          <w:sz w:val="21"/>
          <w:szCs w:val="20"/>
          <w14:ligatures w14:val="none"/>
        </w:rPr>
        <w:t>ang</w:t>
      </w:r>
      <w:proofErr w:type="spellEnd"/>
      <w:r w:rsidRPr="008712A8">
        <w:rPr>
          <w:rFonts w:ascii="宋体" w:eastAsia="宋体" w:hAnsi="Times New Roman" w:cs="Times New Roman"/>
          <w:sz w:val="21"/>
          <w:szCs w:val="20"/>
          <w14:ligatures w14:val="none"/>
        </w:rPr>
        <w:t xml:space="preserve"> Road Sub-branch</w:t>
      </w:r>
      <w:r w:rsidRPr="008712A8">
        <w:rPr>
          <w:rFonts w:ascii="宋体" w:eastAsia="宋体" w:hAnsi="Times New Roman" w:cs="Times New Roman"/>
          <w:sz w:val="21"/>
          <w:szCs w:val="20"/>
          <w14:ligatures w14:val="none"/>
        </w:rPr>
        <w:t>‌</w:t>
      </w:r>
    </w:p>
    <w:p w14:paraId="0D6D1384" w14:textId="2D6FF348" w:rsidR="008712A8" w:rsidRPr="008712A8" w:rsidRDefault="008712A8" w:rsidP="008712A8">
      <w:pPr>
        <w:spacing w:after="0" w:line="360" w:lineRule="auto"/>
        <w:ind w:firstLineChars="540" w:firstLine="1134"/>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银行</w:t>
      </w:r>
      <w:r w:rsidRPr="008712A8">
        <w:rPr>
          <w:rFonts w:ascii="宋体" w:eastAsia="宋体" w:hAnsi="宋体" w:cs="Times New Roman"/>
          <w:sz w:val="21"/>
          <w14:ligatures w14:val="none"/>
        </w:rPr>
        <w:t xml:space="preserve">账号: </w:t>
      </w:r>
      <w:bookmarkStart w:id="1" w:name="_Hlk218848203"/>
      <w:r w:rsidR="00AB1D67" w:rsidRPr="00AB1D67">
        <w:rPr>
          <w:rFonts w:ascii="宋体" w:eastAsia="宋体" w:hAnsi="宋体" w:cs="Times New Roman" w:hint="eastAsia"/>
          <w:sz w:val="21"/>
          <w14:ligatures w14:val="none"/>
        </w:rPr>
        <w:t>03335100040021164</w:t>
      </w:r>
      <w:bookmarkEnd w:id="1"/>
    </w:p>
    <w:p w14:paraId="2C925C23" w14:textId="2D844C9E" w:rsidR="008712A8" w:rsidRPr="008712A8" w:rsidRDefault="008712A8" w:rsidP="008712A8">
      <w:pPr>
        <w:spacing w:after="0" w:line="360" w:lineRule="auto"/>
        <w:ind w:firstLineChars="540" w:firstLine="1134"/>
        <w:rPr>
          <w:rFonts w:ascii="宋体" w:eastAsia="宋体" w:hAnsi="宋体" w:cs="Times New Roman" w:hint="eastAsia"/>
          <w:sz w:val="21"/>
          <w14:ligatures w14:val="none"/>
        </w:rPr>
      </w:pPr>
      <w:r w:rsidRPr="008712A8">
        <w:rPr>
          <w:rFonts w:ascii="宋体" w:eastAsia="宋体" w:hAnsi="宋体" w:cs="Times New Roman"/>
          <w:sz w:val="21"/>
          <w14:ligatures w14:val="none"/>
        </w:rPr>
        <w:t xml:space="preserve">Account Number: </w:t>
      </w:r>
      <w:r w:rsidR="00AB1D67" w:rsidRPr="00AB1D67">
        <w:rPr>
          <w:rFonts w:ascii="宋体" w:eastAsia="宋体" w:hAnsi="宋体" w:cs="Times New Roman" w:hint="eastAsia"/>
          <w:sz w:val="21"/>
          <w14:ligatures w14:val="none"/>
        </w:rPr>
        <w:t>03335100040021164</w:t>
      </w:r>
    </w:p>
    <w:p w14:paraId="05E57280" w14:textId="77777777" w:rsidR="008712A8" w:rsidRPr="008712A8" w:rsidRDefault="008712A8" w:rsidP="008712A8">
      <w:pPr>
        <w:spacing w:after="0" w:line="360" w:lineRule="auto"/>
        <w:ind w:firstLineChars="540" w:firstLine="1134"/>
        <w:rPr>
          <w:rFonts w:ascii="宋体" w:eastAsia="宋体" w:hAnsi="宋体" w:cs="Times New Roman" w:hint="eastAsia"/>
          <w:sz w:val="21"/>
          <w14:ligatures w14:val="none"/>
        </w:rPr>
      </w:pPr>
      <w:r w:rsidRPr="008712A8">
        <w:rPr>
          <w:rFonts w:ascii="宋体" w:eastAsia="宋体" w:hAnsi="宋体" w:cs="Times New Roman"/>
          <w:sz w:val="21"/>
          <w14:ligatures w14:val="none"/>
        </w:rPr>
        <w:t xml:space="preserve">SWIFT </w:t>
      </w:r>
      <w:proofErr w:type="gramStart"/>
      <w:r w:rsidRPr="008712A8">
        <w:rPr>
          <w:rFonts w:ascii="宋体" w:eastAsia="宋体" w:hAnsi="宋体" w:cs="Times New Roman"/>
          <w:sz w:val="21"/>
          <w14:ligatures w14:val="none"/>
        </w:rPr>
        <w:t>CODE:</w:t>
      </w:r>
      <w:r w:rsidRPr="008712A8">
        <w:rPr>
          <w:rFonts w:ascii="宋体" w:eastAsia="宋体" w:hAnsi="宋体" w:cs="Times New Roman" w:hint="eastAsia"/>
          <w:sz w:val="21"/>
          <w14:ligatures w14:val="none"/>
        </w:rPr>
        <w:t>ABOCCNBJ</w:t>
      </w:r>
      <w:proofErr w:type="gramEnd"/>
      <w:r w:rsidRPr="008712A8">
        <w:rPr>
          <w:rFonts w:ascii="宋体" w:eastAsia="宋体" w:hAnsi="宋体" w:cs="Times New Roman" w:hint="eastAsia"/>
          <w:sz w:val="21"/>
          <w14:ligatures w14:val="none"/>
        </w:rPr>
        <w:t>090</w:t>
      </w:r>
    </w:p>
    <w:p w14:paraId="4E664C6D" w14:textId="77777777" w:rsidR="008712A8" w:rsidRPr="008712A8" w:rsidRDefault="008712A8" w:rsidP="008712A8">
      <w:pPr>
        <w:spacing w:after="0" w:line="360" w:lineRule="auto"/>
        <w:ind w:firstLineChars="550" w:firstLine="1155"/>
        <w:jc w:val="both"/>
        <w:rPr>
          <w:rFonts w:ascii="宋体" w:eastAsia="宋体" w:hAnsi="宋体" w:cs="Times New Roman" w:hint="eastAsia"/>
          <w:sz w:val="21"/>
          <w14:ligatures w14:val="none"/>
        </w:rPr>
      </w:pPr>
      <w:r w:rsidRPr="008712A8">
        <w:rPr>
          <w:rFonts w:ascii="宋体" w:eastAsia="宋体" w:hAnsi="宋体" w:cs="Times New Roman"/>
          <w:sz w:val="21"/>
          <w14:ligatures w14:val="none"/>
        </w:rPr>
        <w:t>abstract</w:t>
      </w:r>
      <w:r w:rsidRPr="008712A8">
        <w:rPr>
          <w:rFonts w:ascii="宋体" w:eastAsia="宋体" w:hAnsi="宋体" w:cs="Times New Roman" w:hint="eastAsia"/>
          <w:sz w:val="21"/>
          <w14:ligatures w14:val="none"/>
        </w:rPr>
        <w:t xml:space="preserve">: </w:t>
      </w:r>
      <w:r w:rsidRPr="008712A8">
        <w:rPr>
          <w:rFonts w:ascii="宋体" w:eastAsia="宋体" w:hAnsi="宋体" w:cs="Times New Roman"/>
          <w:sz w:val="21"/>
          <w14:ligatures w14:val="none"/>
        </w:rPr>
        <w:t>Excimer laser</w:t>
      </w:r>
      <w:r w:rsidRPr="008712A8">
        <w:rPr>
          <w:rFonts w:ascii="宋体" w:eastAsia="宋体" w:hAnsi="宋体" w:cs="Times New Roman" w:hint="eastAsia"/>
          <w:sz w:val="21"/>
          <w14:ligatures w14:val="none"/>
        </w:rPr>
        <w:t xml:space="preserve"> </w:t>
      </w:r>
      <w:r w:rsidRPr="008712A8">
        <w:rPr>
          <w:rFonts w:ascii="宋体" w:eastAsia="宋体" w:hAnsi="宋体" w:cs="Times New Roman"/>
          <w:sz w:val="21"/>
          <w14:ligatures w14:val="none"/>
        </w:rPr>
        <w:t>bid security</w:t>
      </w:r>
    </w:p>
    <w:p w14:paraId="458EC6B7" w14:textId="77777777" w:rsidR="008712A8" w:rsidRPr="008712A8" w:rsidRDefault="008712A8" w:rsidP="008712A8">
      <w:pPr>
        <w:spacing w:after="0" w:line="360" w:lineRule="auto"/>
        <w:ind w:firstLineChars="550" w:firstLine="1155"/>
        <w:jc w:val="both"/>
        <w:rPr>
          <w:rFonts w:ascii="宋体" w:eastAsia="宋体" w:hAnsi="宋体" w:cs="Times New Roman" w:hint="eastAsia"/>
          <w:sz w:val="21"/>
          <w14:ligatures w14:val="none"/>
        </w:rPr>
      </w:pPr>
    </w:p>
    <w:p w14:paraId="116A4183" w14:textId="77777777" w:rsidR="008712A8" w:rsidRPr="008712A8" w:rsidRDefault="008712A8" w:rsidP="008712A8">
      <w:pPr>
        <w:spacing w:after="0" w:line="360" w:lineRule="auto"/>
        <w:ind w:firstLineChars="200" w:firstLine="420"/>
        <w:rPr>
          <w:rFonts w:ascii="Times New Roman" w:eastAsia="宋体" w:hAnsi="Times New Roman" w:cs="Times New Roman"/>
          <w:color w:val="000000"/>
          <w:sz w:val="21"/>
          <w:szCs w:val="18"/>
          <w14:ligatures w14:val="none"/>
        </w:rPr>
      </w:pPr>
      <w:r w:rsidRPr="008712A8">
        <w:rPr>
          <w:rFonts w:ascii="Times New Roman" w:eastAsia="宋体" w:hAnsi="Times New Roman" w:cs="Times New Roman" w:hint="eastAsia"/>
          <w:color w:val="000000"/>
          <w:sz w:val="21"/>
          <w:szCs w:val="18"/>
          <w14:ligatures w14:val="none"/>
        </w:rPr>
        <w:t>招标人：上海超导科技股份有限公司</w:t>
      </w:r>
      <w:r w:rsidRPr="008712A8">
        <w:rPr>
          <w:rFonts w:ascii="Times New Roman" w:eastAsia="宋体" w:hAnsi="Times New Roman" w:cs="Times New Roman" w:hint="eastAsia"/>
          <w:color w:val="000000"/>
          <w:sz w:val="21"/>
          <w:szCs w:val="18"/>
          <w14:ligatures w14:val="none"/>
        </w:rPr>
        <w:t>/</w:t>
      </w:r>
      <w:r w:rsidRPr="008712A8">
        <w:rPr>
          <w:rFonts w:ascii="Times New Roman" w:eastAsia="宋体" w:hAnsi="Times New Roman" w:cs="Times New Roman"/>
          <w:color w:val="000000"/>
          <w:sz w:val="21"/>
          <w:szCs w:val="18"/>
          <w14:ligatures w14:val="none"/>
        </w:rPr>
        <w:t>Shanghai Superconductor Technology Co., Ltd.</w:t>
      </w:r>
    </w:p>
    <w:p w14:paraId="345FE8B3" w14:textId="77777777" w:rsidR="008712A8" w:rsidRPr="008712A8" w:rsidRDefault="008712A8" w:rsidP="008712A8">
      <w:pPr>
        <w:spacing w:after="0" w:line="360" w:lineRule="auto"/>
        <w:ind w:firstLineChars="200" w:firstLine="420"/>
        <w:rPr>
          <w:rFonts w:ascii="Times New Roman" w:eastAsia="宋体" w:hAnsi="Times New Roman" w:cs="Times New Roman"/>
          <w:color w:val="000000"/>
          <w:sz w:val="21"/>
          <w:szCs w:val="18"/>
          <w14:ligatures w14:val="none"/>
        </w:rPr>
      </w:pPr>
      <w:r w:rsidRPr="008712A8">
        <w:rPr>
          <w:rFonts w:ascii="Times New Roman" w:eastAsia="宋体" w:hAnsi="Times New Roman" w:cs="Times New Roman" w:hint="eastAsia"/>
          <w:color w:val="000000"/>
          <w:sz w:val="21"/>
          <w:szCs w:val="18"/>
          <w14:ligatures w14:val="none"/>
        </w:rPr>
        <w:t>招标人地址：上海市浦东新区康威路</w:t>
      </w:r>
      <w:r w:rsidRPr="008712A8">
        <w:rPr>
          <w:rFonts w:ascii="Times New Roman" w:eastAsia="宋体" w:hAnsi="Times New Roman" w:cs="Times New Roman" w:hint="eastAsia"/>
          <w:color w:val="000000"/>
          <w:sz w:val="21"/>
          <w:szCs w:val="18"/>
          <w14:ligatures w14:val="none"/>
        </w:rPr>
        <w:t>781</w:t>
      </w:r>
      <w:r w:rsidRPr="008712A8">
        <w:rPr>
          <w:rFonts w:ascii="Times New Roman" w:eastAsia="宋体" w:hAnsi="Times New Roman" w:cs="Times New Roman" w:hint="eastAsia"/>
          <w:color w:val="000000"/>
          <w:sz w:val="21"/>
          <w:szCs w:val="18"/>
          <w14:ligatures w14:val="none"/>
        </w:rPr>
        <w:t>号</w:t>
      </w:r>
      <w:r w:rsidRPr="008712A8">
        <w:rPr>
          <w:rFonts w:ascii="Times New Roman" w:eastAsia="宋体" w:hAnsi="Times New Roman" w:cs="Times New Roman" w:hint="eastAsia"/>
          <w:color w:val="000000"/>
          <w:sz w:val="21"/>
          <w:szCs w:val="18"/>
          <w14:ligatures w14:val="none"/>
        </w:rPr>
        <w:t>/No.</w:t>
      </w:r>
      <w:proofErr w:type="gramStart"/>
      <w:r w:rsidRPr="008712A8">
        <w:rPr>
          <w:rFonts w:ascii="Times New Roman" w:eastAsia="宋体" w:hAnsi="Times New Roman" w:cs="Times New Roman" w:hint="eastAsia"/>
          <w:color w:val="000000"/>
          <w:sz w:val="21"/>
          <w:szCs w:val="18"/>
          <w14:ligatures w14:val="none"/>
        </w:rPr>
        <w:t>781,Kangwei</w:t>
      </w:r>
      <w:proofErr w:type="gramEnd"/>
      <w:r w:rsidRPr="008712A8">
        <w:rPr>
          <w:rFonts w:ascii="Times New Roman" w:eastAsia="宋体" w:hAnsi="Times New Roman" w:cs="Times New Roman" w:hint="eastAsia"/>
          <w:color w:val="000000"/>
          <w:sz w:val="21"/>
          <w:szCs w:val="18"/>
          <w14:ligatures w14:val="none"/>
        </w:rPr>
        <w:t xml:space="preserve"> Road, Pudong District, Shanghai</w:t>
      </w:r>
    </w:p>
    <w:p w14:paraId="5E6EF803" w14:textId="77777777" w:rsidR="008712A8" w:rsidRPr="008712A8" w:rsidRDefault="008712A8" w:rsidP="008712A8">
      <w:pPr>
        <w:spacing w:after="0" w:line="360" w:lineRule="auto"/>
        <w:ind w:firstLineChars="200" w:firstLine="420"/>
        <w:rPr>
          <w:rFonts w:ascii="Times New Roman" w:eastAsia="宋体" w:hAnsi="Times New Roman" w:cs="Times New Roman"/>
          <w:color w:val="000000"/>
          <w:sz w:val="21"/>
          <w:szCs w:val="18"/>
          <w14:ligatures w14:val="none"/>
        </w:rPr>
      </w:pPr>
      <w:r w:rsidRPr="008712A8">
        <w:rPr>
          <w:rFonts w:ascii="Times New Roman" w:eastAsia="宋体" w:hAnsi="Times New Roman" w:cs="Times New Roman" w:hint="eastAsia"/>
          <w:color w:val="000000"/>
          <w:sz w:val="21"/>
          <w:szCs w:val="18"/>
          <w14:ligatures w14:val="none"/>
        </w:rPr>
        <w:t>联系人：马先生</w:t>
      </w:r>
      <w:r w:rsidRPr="008712A8">
        <w:rPr>
          <w:rFonts w:ascii="Times New Roman" w:eastAsia="宋体" w:hAnsi="Times New Roman" w:cs="Times New Roman" w:hint="eastAsia"/>
          <w:color w:val="000000"/>
          <w:sz w:val="21"/>
          <w:szCs w:val="18"/>
          <w14:ligatures w14:val="none"/>
        </w:rPr>
        <w:t>/</w:t>
      </w:r>
      <w:proofErr w:type="spellStart"/>
      <w:r w:rsidRPr="008712A8">
        <w:rPr>
          <w:rFonts w:ascii="Times New Roman" w:eastAsia="宋体" w:hAnsi="Times New Roman" w:cs="Times New Roman" w:hint="eastAsia"/>
          <w:color w:val="000000"/>
          <w:sz w:val="21"/>
          <w:szCs w:val="18"/>
          <w14:ligatures w14:val="none"/>
        </w:rPr>
        <w:t>Mr.Ma</w:t>
      </w:r>
      <w:proofErr w:type="spellEnd"/>
    </w:p>
    <w:p w14:paraId="622D74E3" w14:textId="77777777" w:rsidR="008712A8" w:rsidRPr="008712A8" w:rsidRDefault="008712A8" w:rsidP="008712A8">
      <w:pPr>
        <w:spacing w:after="0" w:line="360" w:lineRule="auto"/>
        <w:ind w:firstLineChars="200" w:firstLine="420"/>
        <w:rPr>
          <w:rFonts w:ascii="宋体" w:eastAsia="宋体" w:hAnsi="宋体" w:cs="Times New Roman" w:hint="eastAsia"/>
          <w:sz w:val="21"/>
          <w:highlight w:val="yellow"/>
          <w14:ligatures w14:val="none"/>
        </w:rPr>
      </w:pPr>
      <w:r w:rsidRPr="008712A8">
        <w:rPr>
          <w:rFonts w:ascii="Times New Roman" w:eastAsia="宋体" w:hAnsi="Times New Roman" w:cs="Times New Roman" w:hint="eastAsia"/>
          <w:color w:val="000000"/>
          <w:sz w:val="21"/>
          <w:szCs w:val="18"/>
          <w14:ligatures w14:val="none"/>
        </w:rPr>
        <w:t>电话：</w:t>
      </w:r>
      <w:r w:rsidRPr="008712A8">
        <w:rPr>
          <w:rFonts w:ascii="Times New Roman" w:eastAsia="宋体" w:hAnsi="Times New Roman" w:cs="Times New Roman"/>
          <w:color w:val="000000"/>
          <w:sz w:val="21"/>
          <w:szCs w:val="18"/>
          <w14:ligatures w14:val="none"/>
        </w:rPr>
        <w:t>021-</w:t>
      </w:r>
      <w:r w:rsidRPr="008712A8">
        <w:rPr>
          <w:rFonts w:ascii="Times New Roman" w:eastAsia="宋体" w:hAnsi="Times New Roman" w:cs="Times New Roman" w:hint="eastAsia"/>
          <w:color w:val="000000"/>
          <w:sz w:val="21"/>
          <w:szCs w:val="18"/>
          <w14:ligatures w14:val="none"/>
        </w:rPr>
        <w:t>5</w:t>
      </w:r>
      <w:r w:rsidRPr="008712A8">
        <w:rPr>
          <w:rFonts w:ascii="Times New Roman" w:eastAsia="宋体" w:hAnsi="Times New Roman" w:cs="Times New Roman" w:hint="eastAsia"/>
          <w:sz w:val="21"/>
          <w14:ligatures w14:val="none"/>
        </w:rPr>
        <w:t>0817399</w:t>
      </w:r>
    </w:p>
    <w:p w14:paraId="04EA1497" w14:textId="77777777" w:rsidR="008712A8" w:rsidRPr="008712A8" w:rsidRDefault="008712A8" w:rsidP="008712A8">
      <w:pPr>
        <w:spacing w:after="0" w:line="360" w:lineRule="auto"/>
        <w:ind w:firstLineChars="550" w:firstLine="1155"/>
        <w:jc w:val="both"/>
        <w:rPr>
          <w:rFonts w:ascii="宋体" w:eastAsia="宋体" w:hAnsi="宋体" w:cs="Times New Roman" w:hint="eastAsia"/>
          <w:sz w:val="21"/>
          <w14:ligatures w14:val="none"/>
        </w:rPr>
      </w:pPr>
    </w:p>
    <w:p w14:paraId="23249C74"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招标机构：上海新建设工程咨询有限公司/</w:t>
      </w:r>
      <w:r w:rsidRPr="008712A8">
        <w:rPr>
          <w:rFonts w:ascii="宋体" w:eastAsia="宋体" w:hAnsi="宋体" w:cs="Times New Roman"/>
          <w:sz w:val="21"/>
          <w:szCs w:val="20"/>
          <w14:ligatures w14:val="none"/>
        </w:rPr>
        <w:t>SHANGHAI NEW CONSTRUCTION ENGINEERING CONSULTING CO.</w:t>
      </w:r>
      <w:proofErr w:type="gramStart"/>
      <w:r w:rsidRPr="008712A8">
        <w:rPr>
          <w:rFonts w:ascii="宋体" w:eastAsia="宋体" w:hAnsi="宋体" w:cs="Times New Roman"/>
          <w:sz w:val="21"/>
          <w:szCs w:val="20"/>
          <w14:ligatures w14:val="none"/>
        </w:rPr>
        <w:t>,LTD</w:t>
      </w:r>
      <w:proofErr w:type="gramEnd"/>
    </w:p>
    <w:p w14:paraId="4E92DF70"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lastRenderedPageBreak/>
        <w:t>详细地址：上海市浦东新区懿德路519号6号楼A座7楼/</w:t>
      </w:r>
      <w:r w:rsidRPr="008712A8">
        <w:rPr>
          <w:rFonts w:ascii="Times New Roman" w:eastAsia="宋体" w:hAnsi="Times New Roman" w:cs="Times New Roman"/>
          <w:sz w:val="24"/>
          <w:szCs w:val="20"/>
          <w14:ligatures w14:val="none"/>
        </w:rPr>
        <w:t xml:space="preserve"> </w:t>
      </w:r>
      <w:r w:rsidRPr="008712A8">
        <w:rPr>
          <w:rFonts w:ascii="宋体" w:eastAsia="宋体" w:hAnsi="宋体" w:cs="Times New Roman"/>
          <w:sz w:val="21"/>
          <w:szCs w:val="20"/>
          <w14:ligatures w14:val="none"/>
        </w:rPr>
        <w:t xml:space="preserve">7th Floor, Building A, No. 6, </w:t>
      </w:r>
      <w:proofErr w:type="spellStart"/>
      <w:r w:rsidRPr="008712A8">
        <w:rPr>
          <w:rFonts w:ascii="宋体" w:eastAsia="宋体" w:hAnsi="宋体" w:cs="Times New Roman"/>
          <w:sz w:val="21"/>
          <w:szCs w:val="20"/>
          <w14:ligatures w14:val="none"/>
        </w:rPr>
        <w:t>Yide</w:t>
      </w:r>
      <w:proofErr w:type="spellEnd"/>
      <w:r w:rsidRPr="008712A8">
        <w:rPr>
          <w:rFonts w:ascii="宋体" w:eastAsia="宋体" w:hAnsi="宋体" w:cs="Times New Roman"/>
          <w:sz w:val="21"/>
          <w:szCs w:val="20"/>
          <w14:ligatures w14:val="none"/>
        </w:rPr>
        <w:t xml:space="preserve"> Road, Pudong New Area, Shanghai</w:t>
      </w:r>
    </w:p>
    <w:p w14:paraId="7392A899"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proofErr w:type="gramStart"/>
      <w:r w:rsidRPr="008712A8">
        <w:rPr>
          <w:rFonts w:ascii="宋体" w:eastAsia="宋体" w:hAnsi="宋体" w:cs="Times New Roman" w:hint="eastAsia"/>
          <w:sz w:val="21"/>
          <w:szCs w:val="20"/>
          <w14:ligatures w14:val="none"/>
        </w:rPr>
        <w:t>邮</w:t>
      </w:r>
      <w:proofErr w:type="gramEnd"/>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编：200124</w:t>
      </w:r>
    </w:p>
    <w:p w14:paraId="5C5AD869"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联</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系</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人：朱晓毅/Xiaoyi Zhu</w:t>
      </w:r>
    </w:p>
    <w:p w14:paraId="242D2477"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电</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话：13917050617</w:t>
      </w:r>
    </w:p>
    <w:p w14:paraId="72DCA76B"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传</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真：63661619</w:t>
      </w:r>
    </w:p>
    <w:p w14:paraId="160FAAEF" w14:textId="68488FD4"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电子信箱：</w:t>
      </w:r>
      <w:r w:rsidR="00165D14">
        <w:rPr>
          <w:rFonts w:ascii="宋体" w:hAnsi="宋体"/>
          <w:sz w:val="21"/>
        </w:rPr>
        <w:t>93936688@qq.com</w:t>
      </w:r>
    </w:p>
    <w:p w14:paraId="0622223D" w14:textId="77777777" w:rsidR="00C8486C" w:rsidRPr="008712A8" w:rsidRDefault="00C8486C">
      <w:pPr>
        <w:rPr>
          <w:rFonts w:hint="eastAsia"/>
        </w:rPr>
      </w:pPr>
    </w:p>
    <w:sectPr w:rsidR="00C8486C" w:rsidRPr="008712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17D6" w14:textId="77777777" w:rsidR="00646C83" w:rsidRDefault="00646C83" w:rsidP="008712A8">
      <w:pPr>
        <w:spacing w:after="0" w:line="240" w:lineRule="auto"/>
        <w:rPr>
          <w:rFonts w:hint="eastAsia"/>
        </w:rPr>
      </w:pPr>
      <w:r>
        <w:separator/>
      </w:r>
    </w:p>
  </w:endnote>
  <w:endnote w:type="continuationSeparator" w:id="0">
    <w:p w14:paraId="56FED1E0" w14:textId="77777777" w:rsidR="00646C83" w:rsidRDefault="00646C83" w:rsidP="008712A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296C" w14:textId="77777777" w:rsidR="00646C83" w:rsidRDefault="00646C83" w:rsidP="008712A8">
      <w:pPr>
        <w:spacing w:after="0" w:line="240" w:lineRule="auto"/>
        <w:rPr>
          <w:rFonts w:hint="eastAsia"/>
        </w:rPr>
      </w:pPr>
      <w:r>
        <w:separator/>
      </w:r>
    </w:p>
  </w:footnote>
  <w:footnote w:type="continuationSeparator" w:id="0">
    <w:p w14:paraId="0F17DF2C" w14:textId="77777777" w:rsidR="00646C83" w:rsidRDefault="00646C83" w:rsidP="008712A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83666"/>
    <w:multiLevelType w:val="multilevel"/>
    <w:tmpl w:val="36D8366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5051719"/>
    <w:multiLevelType w:val="multilevel"/>
    <w:tmpl w:val="4505171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422137277">
    <w:abstractNumId w:val="1"/>
  </w:num>
  <w:num w:numId="2" w16cid:durableId="148146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6C"/>
    <w:rsid w:val="00096F53"/>
    <w:rsid w:val="00123E5F"/>
    <w:rsid w:val="00165D14"/>
    <w:rsid w:val="003B6A13"/>
    <w:rsid w:val="00555ABA"/>
    <w:rsid w:val="00646C83"/>
    <w:rsid w:val="008712A8"/>
    <w:rsid w:val="0095660A"/>
    <w:rsid w:val="00AB1D67"/>
    <w:rsid w:val="00C8486C"/>
    <w:rsid w:val="00FC6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A507D"/>
  <w15:chartTrackingRefBased/>
  <w15:docId w15:val="{72D77131-41B3-43BA-9DF7-2200D96D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86C"/>
    <w:rPr>
      <w:rFonts w:cstheme="majorBidi"/>
      <w:color w:val="2F5496" w:themeColor="accent1" w:themeShade="BF"/>
      <w:sz w:val="28"/>
      <w:szCs w:val="28"/>
    </w:rPr>
  </w:style>
  <w:style w:type="character" w:customStyle="1" w:styleId="50">
    <w:name w:val="标题 5 字符"/>
    <w:basedOn w:val="a0"/>
    <w:link w:val="5"/>
    <w:uiPriority w:val="9"/>
    <w:semiHidden/>
    <w:rsid w:val="00C8486C"/>
    <w:rPr>
      <w:rFonts w:cstheme="majorBidi"/>
      <w:color w:val="2F5496" w:themeColor="accent1" w:themeShade="BF"/>
      <w:sz w:val="24"/>
    </w:rPr>
  </w:style>
  <w:style w:type="character" w:customStyle="1" w:styleId="60">
    <w:name w:val="标题 6 字符"/>
    <w:basedOn w:val="a0"/>
    <w:link w:val="6"/>
    <w:uiPriority w:val="9"/>
    <w:semiHidden/>
    <w:rsid w:val="00C8486C"/>
    <w:rPr>
      <w:rFonts w:cstheme="majorBidi"/>
      <w:b/>
      <w:bCs/>
      <w:color w:val="2F5496" w:themeColor="accent1" w:themeShade="BF"/>
    </w:rPr>
  </w:style>
  <w:style w:type="character" w:customStyle="1" w:styleId="70">
    <w:name w:val="标题 7 字符"/>
    <w:basedOn w:val="a0"/>
    <w:link w:val="7"/>
    <w:uiPriority w:val="9"/>
    <w:semiHidden/>
    <w:rsid w:val="00C8486C"/>
    <w:rPr>
      <w:rFonts w:cstheme="majorBidi"/>
      <w:b/>
      <w:bCs/>
      <w:color w:val="595959" w:themeColor="text1" w:themeTint="A6"/>
    </w:rPr>
  </w:style>
  <w:style w:type="character" w:customStyle="1" w:styleId="80">
    <w:name w:val="标题 8 字符"/>
    <w:basedOn w:val="a0"/>
    <w:link w:val="8"/>
    <w:uiPriority w:val="9"/>
    <w:semiHidden/>
    <w:rsid w:val="00C8486C"/>
    <w:rPr>
      <w:rFonts w:cstheme="majorBidi"/>
      <w:color w:val="595959" w:themeColor="text1" w:themeTint="A6"/>
    </w:rPr>
  </w:style>
  <w:style w:type="character" w:customStyle="1" w:styleId="90">
    <w:name w:val="标题 9 字符"/>
    <w:basedOn w:val="a0"/>
    <w:link w:val="9"/>
    <w:uiPriority w:val="9"/>
    <w:semiHidden/>
    <w:rsid w:val="00C8486C"/>
    <w:rPr>
      <w:rFonts w:eastAsiaTheme="majorEastAsia" w:cstheme="majorBidi"/>
      <w:color w:val="595959" w:themeColor="text1" w:themeTint="A6"/>
    </w:rPr>
  </w:style>
  <w:style w:type="paragraph" w:styleId="a3">
    <w:name w:val="Title"/>
    <w:basedOn w:val="a"/>
    <w:next w:val="a"/>
    <w:link w:val="a4"/>
    <w:uiPriority w:val="10"/>
    <w:qFormat/>
    <w:rsid w:val="00C84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86C"/>
    <w:pPr>
      <w:spacing w:before="160"/>
      <w:jc w:val="center"/>
    </w:pPr>
    <w:rPr>
      <w:i/>
      <w:iCs/>
      <w:color w:val="404040" w:themeColor="text1" w:themeTint="BF"/>
    </w:rPr>
  </w:style>
  <w:style w:type="character" w:customStyle="1" w:styleId="a8">
    <w:name w:val="引用 字符"/>
    <w:basedOn w:val="a0"/>
    <w:link w:val="a7"/>
    <w:uiPriority w:val="29"/>
    <w:rsid w:val="00C8486C"/>
    <w:rPr>
      <w:i/>
      <w:iCs/>
      <w:color w:val="404040" w:themeColor="text1" w:themeTint="BF"/>
    </w:rPr>
  </w:style>
  <w:style w:type="paragraph" w:styleId="a9">
    <w:name w:val="List Paragraph"/>
    <w:basedOn w:val="a"/>
    <w:uiPriority w:val="34"/>
    <w:qFormat/>
    <w:rsid w:val="00C8486C"/>
    <w:pPr>
      <w:ind w:left="720"/>
      <w:contextualSpacing/>
    </w:pPr>
  </w:style>
  <w:style w:type="character" w:styleId="aa">
    <w:name w:val="Intense Emphasis"/>
    <w:basedOn w:val="a0"/>
    <w:uiPriority w:val="21"/>
    <w:qFormat/>
    <w:rsid w:val="00C8486C"/>
    <w:rPr>
      <w:i/>
      <w:iCs/>
      <w:color w:val="2F5496" w:themeColor="accent1" w:themeShade="BF"/>
    </w:rPr>
  </w:style>
  <w:style w:type="paragraph" w:styleId="ab">
    <w:name w:val="Intense Quote"/>
    <w:basedOn w:val="a"/>
    <w:next w:val="a"/>
    <w:link w:val="ac"/>
    <w:uiPriority w:val="30"/>
    <w:qFormat/>
    <w:rsid w:val="00C84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86C"/>
    <w:rPr>
      <w:i/>
      <w:iCs/>
      <w:color w:val="2F5496" w:themeColor="accent1" w:themeShade="BF"/>
    </w:rPr>
  </w:style>
  <w:style w:type="character" w:styleId="ad">
    <w:name w:val="Intense Reference"/>
    <w:basedOn w:val="a0"/>
    <w:uiPriority w:val="32"/>
    <w:qFormat/>
    <w:rsid w:val="00C8486C"/>
    <w:rPr>
      <w:b/>
      <w:bCs/>
      <w:smallCaps/>
      <w:color w:val="2F5496" w:themeColor="accent1" w:themeShade="BF"/>
      <w:spacing w:val="5"/>
    </w:rPr>
  </w:style>
  <w:style w:type="paragraph" w:styleId="ae">
    <w:name w:val="header"/>
    <w:basedOn w:val="a"/>
    <w:link w:val="af"/>
    <w:uiPriority w:val="99"/>
    <w:unhideWhenUsed/>
    <w:rsid w:val="008712A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712A8"/>
    <w:rPr>
      <w:sz w:val="18"/>
      <w:szCs w:val="18"/>
    </w:rPr>
  </w:style>
  <w:style w:type="paragraph" w:styleId="af0">
    <w:name w:val="footer"/>
    <w:basedOn w:val="a"/>
    <w:link w:val="af1"/>
    <w:uiPriority w:val="99"/>
    <w:unhideWhenUsed/>
    <w:rsid w:val="008712A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712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852</Words>
  <Characters>1023</Characters>
  <Application>Microsoft Office Word</Application>
  <DocSecurity>0</DocSecurity>
  <Lines>68</Lines>
  <Paragraphs>62</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Chen</dc:creator>
  <cp:keywords/>
  <dc:description/>
  <cp:lastModifiedBy>Jimmy Chen</cp:lastModifiedBy>
  <cp:revision>4</cp:revision>
  <dcterms:created xsi:type="dcterms:W3CDTF">2025-12-30T07:15:00Z</dcterms:created>
  <dcterms:modified xsi:type="dcterms:W3CDTF">2026-01-09T03:00:00Z</dcterms:modified>
</cp:coreProperties>
</file>